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9DA2B" w14:textId="77777777" w:rsidR="00BB3F33" w:rsidRPr="00BB3F33" w:rsidRDefault="00BB3F33" w:rsidP="00BB3F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6027C6" w14:textId="2E0A0161" w:rsidR="008110BF" w:rsidRPr="008110BF" w:rsidRDefault="008110BF" w:rsidP="008110BF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r w:rsidRPr="008110BF">
        <w:rPr>
          <w:rFonts w:ascii="Times New Roman" w:eastAsia="Times New Roman" w:hAnsi="Times New Roman" w:cs="Times New Roman"/>
          <w:color w:val="000000"/>
          <w:lang w:eastAsia="ar-SA"/>
        </w:rPr>
        <w:t xml:space="preserve">Приложение № </w:t>
      </w:r>
      <w:r w:rsidR="00B63F3B">
        <w:rPr>
          <w:rFonts w:ascii="Times New Roman" w:eastAsia="Times New Roman" w:hAnsi="Times New Roman" w:cs="Times New Roman"/>
          <w:color w:val="000000"/>
          <w:lang w:eastAsia="ar-SA"/>
        </w:rPr>
        <w:t>13</w:t>
      </w:r>
    </w:p>
    <w:p w14:paraId="31D202DA" w14:textId="3AF97FAB" w:rsidR="00BB3F33" w:rsidRDefault="008110BF" w:rsidP="008110BF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110BF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811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</w:p>
    <w:p w14:paraId="25D66280" w14:textId="77777777" w:rsidR="008110BF" w:rsidRPr="002A53A6" w:rsidRDefault="008110BF" w:rsidP="008110BF">
      <w:pPr>
        <w:spacing w:line="240" w:lineRule="auto"/>
        <w:jc w:val="right"/>
        <w:rPr>
          <w:rFonts w:ascii="Times New Roman" w:hAnsi="Times New Roman" w:cs="Times New Roman"/>
          <w:color w:val="70AD47" w:themeColor="accent6"/>
          <w:sz w:val="28"/>
          <w:szCs w:val="28"/>
        </w:rPr>
      </w:pPr>
    </w:p>
    <w:p w14:paraId="60C426AE" w14:textId="77777777" w:rsidR="00BB3F33" w:rsidRPr="005E098D" w:rsidRDefault="00BB3F33" w:rsidP="00B63F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98D">
        <w:rPr>
          <w:rFonts w:ascii="Times New Roman" w:hAnsi="Times New Roman" w:cs="Times New Roman"/>
          <w:b/>
          <w:bCs/>
          <w:sz w:val="28"/>
          <w:szCs w:val="28"/>
        </w:rPr>
        <w:t xml:space="preserve">Порядок действий </w:t>
      </w:r>
    </w:p>
    <w:p w14:paraId="600CD7F8" w14:textId="77777777" w:rsidR="00BB3F33" w:rsidRPr="005E098D" w:rsidRDefault="00BB3F33" w:rsidP="00B63F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98D">
        <w:rPr>
          <w:rFonts w:ascii="Times New Roman" w:hAnsi="Times New Roman" w:cs="Times New Roman"/>
          <w:b/>
          <w:bCs/>
          <w:sz w:val="28"/>
          <w:szCs w:val="28"/>
        </w:rPr>
        <w:t xml:space="preserve">при оказании государственной </w:t>
      </w:r>
      <w:r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5E09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CAACE1" w14:textId="6C6449DA" w:rsidR="00BB3F33" w:rsidRDefault="00B63F3B" w:rsidP="00B63F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F3B">
        <w:rPr>
          <w:rFonts w:ascii="Times New Roman" w:hAnsi="Times New Roman" w:cs="Times New Roman"/>
          <w:b/>
          <w:bCs/>
          <w:sz w:val="28"/>
          <w:szCs w:val="28"/>
        </w:rPr>
        <w:t>Прием запроса о предоставлении государственной услуги по предоставлению информации, содержащейся в государственном информационном ресурсе бухгалтерской (финансовой) отчетности, предоставляемой в форме абонентского обслуживания</w:t>
      </w:r>
    </w:p>
    <w:p w14:paraId="5E72247C" w14:textId="77777777" w:rsidR="00B63F3B" w:rsidRPr="00280699" w:rsidRDefault="00B63F3B" w:rsidP="00BB3F3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inherit" w:hAnsi="inherit"/>
          <w:b/>
          <w:color w:val="222222"/>
        </w:rPr>
      </w:pPr>
    </w:p>
    <w:p w14:paraId="6956F91F" w14:textId="77777777" w:rsidR="00BB3F33" w:rsidRPr="00BB3F33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F33">
        <w:rPr>
          <w:rFonts w:ascii="Times New Roman" w:hAnsi="Times New Roman" w:cs="Times New Roman"/>
          <w:sz w:val="28"/>
          <w:szCs w:val="28"/>
        </w:rPr>
        <w:tab/>
        <w:t>1. Нормативно-правовые акты, регламентирующие порядок предоставления услуги:</w:t>
      </w:r>
    </w:p>
    <w:p w14:paraId="489FFBBE" w14:textId="63DEC12B" w:rsidR="00BB3F33" w:rsidRDefault="00BB3F33" w:rsidP="00BB3F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98D">
        <w:rPr>
          <w:rFonts w:ascii="Times New Roman" w:hAnsi="Times New Roman" w:cs="Times New Roman"/>
          <w:sz w:val="28"/>
          <w:szCs w:val="28"/>
        </w:rPr>
        <w:t xml:space="preserve">- </w:t>
      </w:r>
      <w:r w:rsidR="00B63F3B" w:rsidRPr="00B63F3B">
        <w:rPr>
          <w:rFonts w:ascii="Times New Roman" w:hAnsi="Times New Roman" w:cs="Times New Roman"/>
          <w:sz w:val="28"/>
          <w:szCs w:val="28"/>
        </w:rPr>
        <w:t xml:space="preserve">Приказ ФНС России от 25.11.2019 </w:t>
      </w:r>
      <w:r w:rsidR="00B63F3B">
        <w:rPr>
          <w:rFonts w:ascii="Times New Roman" w:hAnsi="Times New Roman" w:cs="Times New Roman"/>
          <w:sz w:val="28"/>
          <w:szCs w:val="28"/>
        </w:rPr>
        <w:t>№</w:t>
      </w:r>
      <w:r w:rsidR="00B63F3B" w:rsidRPr="00B63F3B">
        <w:rPr>
          <w:rFonts w:ascii="Times New Roman" w:hAnsi="Times New Roman" w:cs="Times New Roman"/>
          <w:sz w:val="28"/>
          <w:szCs w:val="28"/>
        </w:rPr>
        <w:t xml:space="preserve"> ММВ-7-1/586@ </w:t>
      </w:r>
      <w:r w:rsidR="00B63F3B">
        <w:rPr>
          <w:rFonts w:ascii="Times New Roman" w:hAnsi="Times New Roman" w:cs="Times New Roman"/>
          <w:sz w:val="28"/>
          <w:szCs w:val="28"/>
        </w:rPr>
        <w:t>«</w:t>
      </w:r>
      <w:r w:rsidR="00B63F3B" w:rsidRPr="00B63F3B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Федеральной налоговой службы предоставления государственной услуги по предоставлению информации, содержащейся в </w:t>
      </w:r>
      <w:bookmarkStart w:id="0" w:name="_Hlk72493909"/>
      <w:r w:rsidR="00B63F3B" w:rsidRPr="00B63F3B">
        <w:rPr>
          <w:rFonts w:ascii="Times New Roman" w:hAnsi="Times New Roman" w:cs="Times New Roman"/>
          <w:sz w:val="28"/>
          <w:szCs w:val="28"/>
        </w:rPr>
        <w:t>государственном информационном ресурсе бухгалтерской (финансовой) отчетности</w:t>
      </w:r>
      <w:bookmarkEnd w:id="0"/>
      <w:r w:rsidR="00B63F3B">
        <w:rPr>
          <w:rFonts w:ascii="Times New Roman" w:hAnsi="Times New Roman" w:cs="Times New Roman"/>
          <w:sz w:val="28"/>
          <w:szCs w:val="28"/>
        </w:rPr>
        <w:t>»</w:t>
      </w:r>
      <w:r w:rsidRPr="005E098D">
        <w:rPr>
          <w:rFonts w:ascii="Times New Roman" w:hAnsi="Times New Roman" w:cs="Times New Roman"/>
          <w:sz w:val="28"/>
          <w:szCs w:val="28"/>
        </w:rPr>
        <w:t>;</w:t>
      </w:r>
    </w:p>
    <w:p w14:paraId="73A57472" w14:textId="3B91C2DB" w:rsidR="00D80A72" w:rsidRPr="005E098D" w:rsidRDefault="00D80A72" w:rsidP="00BB3F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80A72">
        <w:t xml:space="preserve"> </w:t>
      </w:r>
      <w:r w:rsidRPr="00D80A72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25.06.2019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0A72">
        <w:rPr>
          <w:rFonts w:ascii="Times New Roman" w:hAnsi="Times New Roman" w:cs="Times New Roman"/>
          <w:sz w:val="28"/>
          <w:szCs w:val="28"/>
        </w:rPr>
        <w:t xml:space="preserve">811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0A72">
        <w:rPr>
          <w:rFonts w:ascii="Times New Roman" w:hAnsi="Times New Roman" w:cs="Times New Roman"/>
          <w:sz w:val="28"/>
          <w:szCs w:val="28"/>
        </w:rPr>
        <w:t>О случаях, размере и порядке взимания платы за предоставление информации, содержащейся в государственном информационном ресурсе бухгалтерской (финансовой) отчетности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1D744CA" w14:textId="7E453C3E" w:rsidR="00BB3F33" w:rsidRPr="00EF6D06" w:rsidRDefault="00BB3F33" w:rsidP="00BB3F3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98D">
        <w:rPr>
          <w:rFonts w:ascii="Times New Roman" w:hAnsi="Times New Roman" w:cs="Times New Roman"/>
          <w:sz w:val="28"/>
          <w:szCs w:val="28"/>
        </w:rPr>
        <w:t xml:space="preserve">- </w:t>
      </w:r>
      <w:r w:rsidRPr="00EF6D06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6A76DD8F" w14:textId="27D258D8" w:rsidR="00BB3F33" w:rsidRPr="00EF6D06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D06">
        <w:rPr>
          <w:rFonts w:ascii="Times New Roman" w:hAnsi="Times New Roman" w:cs="Times New Roman"/>
          <w:sz w:val="28"/>
          <w:szCs w:val="28"/>
        </w:rPr>
        <w:tab/>
        <w:t>2.</w:t>
      </w:r>
      <w:r w:rsidR="00312988">
        <w:rPr>
          <w:rFonts w:ascii="Times New Roman" w:hAnsi="Times New Roman" w:cs="Times New Roman"/>
          <w:sz w:val="28"/>
          <w:szCs w:val="28"/>
        </w:rPr>
        <w:t xml:space="preserve"> </w:t>
      </w:r>
      <w:r w:rsidRPr="00EF6D06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обеспечивают налоговые органы и их территориально обособленные структурные подразделения.</w:t>
      </w:r>
    </w:p>
    <w:p w14:paraId="6D1EB19B" w14:textId="4BA72DFC" w:rsidR="00BB3F33" w:rsidRPr="00001E76" w:rsidRDefault="00BB3F33" w:rsidP="00BB3F33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D06">
        <w:rPr>
          <w:rFonts w:ascii="Times New Roman" w:hAnsi="Times New Roman" w:cs="Times New Roman"/>
          <w:sz w:val="28"/>
          <w:szCs w:val="28"/>
        </w:rPr>
        <w:tab/>
        <w:t xml:space="preserve">3. Государственная услуга </w:t>
      </w:r>
      <w:r w:rsidRPr="00001E76">
        <w:rPr>
          <w:rFonts w:ascii="Times New Roman" w:hAnsi="Times New Roman" w:cs="Times New Roman"/>
          <w:sz w:val="28"/>
          <w:szCs w:val="28"/>
        </w:rPr>
        <w:t xml:space="preserve">оказывается в </w:t>
      </w:r>
      <w:r w:rsidR="00001E76" w:rsidRPr="00C870D0">
        <w:rPr>
          <w:rFonts w:ascii="Times New Roman" w:hAnsi="Times New Roman" w:cs="Times New Roman"/>
          <w:sz w:val="28"/>
          <w:szCs w:val="28"/>
        </w:rPr>
        <w:t xml:space="preserve">электронном виде с использованием ГИС СО «МФЦ», в том числе посредством единой системы межведомственного электронного взаимодействия </w:t>
      </w:r>
      <w:r w:rsidR="00312988">
        <w:rPr>
          <w:rFonts w:ascii="Times New Roman" w:hAnsi="Times New Roman" w:cs="Times New Roman"/>
          <w:sz w:val="28"/>
          <w:szCs w:val="28"/>
        </w:rPr>
        <w:t>-</w:t>
      </w:r>
      <w:r w:rsidR="00001E76" w:rsidRPr="00C870D0">
        <w:rPr>
          <w:rFonts w:ascii="Times New Roman" w:hAnsi="Times New Roman" w:cs="Times New Roman"/>
          <w:sz w:val="28"/>
          <w:szCs w:val="28"/>
        </w:rPr>
        <w:t xml:space="preserve"> СМЭВ.</w:t>
      </w:r>
    </w:p>
    <w:p w14:paraId="38E88996" w14:textId="3C9A4CBF" w:rsidR="00BB3F33" w:rsidRPr="00BB3F33" w:rsidRDefault="00BB3F33" w:rsidP="00FD79CD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EF6D06">
        <w:rPr>
          <w:rFonts w:ascii="Times New Roman" w:hAnsi="Times New Roman" w:cs="Times New Roman"/>
          <w:sz w:val="28"/>
          <w:szCs w:val="28"/>
        </w:rPr>
        <w:t xml:space="preserve">Заявителями </w:t>
      </w:r>
      <w:r w:rsidR="00FD79CD" w:rsidRPr="00FD79CD">
        <w:rPr>
          <w:rFonts w:ascii="Times New Roman" w:hAnsi="Times New Roman" w:cs="Times New Roman"/>
          <w:sz w:val="28"/>
          <w:szCs w:val="28"/>
        </w:rPr>
        <w:t xml:space="preserve">являются физические лица (в том числе ИП) и юридические лица (за исключением органов государственной власти, органов местного самоуправления, Банка России) либо их полномочные </w:t>
      </w:r>
      <w:r w:rsidR="00FD79CD" w:rsidRPr="00FD79CD">
        <w:rPr>
          <w:rFonts w:ascii="Times New Roman" w:hAnsi="Times New Roman" w:cs="Times New Roman"/>
          <w:sz w:val="28"/>
          <w:szCs w:val="28"/>
        </w:rPr>
        <w:lastRenderedPageBreak/>
        <w:t>представители</w:t>
      </w:r>
      <w:r w:rsidR="00FD79CD">
        <w:rPr>
          <w:rFonts w:ascii="Times New Roman" w:hAnsi="Times New Roman" w:cs="Times New Roman"/>
          <w:sz w:val="28"/>
          <w:szCs w:val="28"/>
        </w:rPr>
        <w:t>.</w:t>
      </w:r>
      <w:r w:rsidRPr="00BB3F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F3185B" w14:textId="747D8FA7" w:rsidR="00BB3F33" w:rsidRDefault="00BD55BD" w:rsidP="008039B0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3F33" w:rsidRPr="00BB3F33">
        <w:rPr>
          <w:rFonts w:ascii="Times New Roman" w:hAnsi="Times New Roman" w:cs="Times New Roman"/>
          <w:sz w:val="28"/>
          <w:szCs w:val="28"/>
        </w:rPr>
        <w:t xml:space="preserve">5. </w:t>
      </w:r>
      <w:r w:rsidR="00FD79CD" w:rsidRPr="00FD79CD">
        <w:rPr>
          <w:rFonts w:ascii="Times New Roman" w:hAnsi="Times New Roman" w:cs="Times New Roman"/>
          <w:sz w:val="28"/>
          <w:szCs w:val="28"/>
        </w:rPr>
        <w:t>Заявитель обращается в любой МФЦ Самарской области, независимо от места регистрации заявителя</w:t>
      </w:r>
      <w:r w:rsidR="00BB3F33" w:rsidRPr="00EF6D06">
        <w:rPr>
          <w:rFonts w:ascii="Times New Roman" w:hAnsi="Times New Roman" w:cs="Times New Roman"/>
          <w:sz w:val="28"/>
          <w:szCs w:val="28"/>
        </w:rPr>
        <w:t>.</w:t>
      </w:r>
    </w:p>
    <w:p w14:paraId="0D6FD1D9" w14:textId="77777777" w:rsidR="00D80A72" w:rsidRDefault="00FD79CD" w:rsidP="00D80A72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6. </w:t>
      </w:r>
      <w:r w:rsidR="009F15B1" w:rsidRPr="009F15B1">
        <w:rPr>
          <w:rFonts w:ascii="Times New Roman" w:hAnsi="Times New Roman" w:cs="Times New Roman"/>
          <w:sz w:val="28"/>
          <w:szCs w:val="28"/>
        </w:rPr>
        <w:t>Государственная пошлина за предоставление государственной услуги не взимается.</w:t>
      </w:r>
      <w:r w:rsidR="009F15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8262C5" w14:textId="77777777" w:rsidR="00D80A72" w:rsidRDefault="00D80A72" w:rsidP="00D80A72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15B1" w:rsidRPr="009F15B1">
        <w:rPr>
          <w:rFonts w:ascii="Times New Roman" w:hAnsi="Times New Roman" w:cs="Times New Roman"/>
          <w:sz w:val="28"/>
          <w:szCs w:val="28"/>
        </w:rPr>
        <w:t>Плата за предоставление информации, содержащейся в государственном информационном ресурсе бухгалтерской (финансовой) отчетности, в электронном виде в форме годового абонентского обслуживания одного рабочего места взимается в размере 200 000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E0B1B6" w14:textId="77777777" w:rsidR="00D80A72" w:rsidRDefault="00D80A72" w:rsidP="00D80A72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80A72">
        <w:rPr>
          <w:rFonts w:ascii="Times New Roman" w:hAnsi="Times New Roman" w:cs="Times New Roman"/>
          <w:sz w:val="28"/>
          <w:szCs w:val="28"/>
        </w:rPr>
        <w:t>Плата взимается с лица, представившего запрос о предоставлении информации, содержащейся в государственном информационном ресурсе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80A72">
        <w:rPr>
          <w:rFonts w:ascii="Times New Roman" w:hAnsi="Times New Roman" w:cs="Times New Roman"/>
          <w:sz w:val="28"/>
          <w:szCs w:val="28"/>
        </w:rPr>
        <w:t>Внесение платы лицом, предоставившим запрос, осуществляется путем перечисления денежных средств через организации, которые в соответствии с законодательством Российской Федерации вправе осуществлять перевод денежных средств по поручению такого лица.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CCDA99" w14:textId="77777777" w:rsidR="00D80A72" w:rsidRDefault="00D80A72" w:rsidP="00D80A72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80A72">
        <w:rPr>
          <w:rFonts w:ascii="Times New Roman" w:hAnsi="Times New Roman" w:cs="Times New Roman"/>
          <w:sz w:val="28"/>
          <w:szCs w:val="28"/>
        </w:rPr>
        <w:t xml:space="preserve">Банковские реквизиты для внесения платы размещаются на официальном сайте Федеральной налоговой службы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80A7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80A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50079D" w14:textId="0BEAF7A0" w:rsidR="009F15B1" w:rsidRPr="009F15B1" w:rsidRDefault="00D80A72" w:rsidP="00D80A72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80A72">
        <w:rPr>
          <w:rFonts w:ascii="Times New Roman" w:hAnsi="Times New Roman" w:cs="Times New Roman"/>
          <w:sz w:val="28"/>
          <w:szCs w:val="28"/>
        </w:rPr>
        <w:t>Лицо, представившее запрос, вправе по собственной инициативе представить в территориальный налоговый орган или многофункциональный центр предоставления государственных и муниципальных услуг документ, подтверждающий внесение платы.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0A72">
        <w:rPr>
          <w:rFonts w:ascii="Times New Roman" w:hAnsi="Times New Roman" w:cs="Times New Roman"/>
          <w:sz w:val="28"/>
          <w:szCs w:val="28"/>
        </w:rPr>
        <w:t>Если документ, подтверждающий внесение платы, не представлен лицом, представившим запрос, территориальный налоговый орган самостоятельно проверяет факт внесения платы с использованием Государственной информационной системы о государственных и муниципальных платежах.</w:t>
      </w:r>
    </w:p>
    <w:p w14:paraId="40DF1F30" w14:textId="42EA9689" w:rsidR="00FD79CD" w:rsidRPr="00FD79CD" w:rsidRDefault="00FD79CD" w:rsidP="00FD79CD">
      <w:pPr>
        <w:pStyle w:val="a3"/>
        <w:widowControl w:val="0"/>
        <w:numPr>
          <w:ilvl w:val="0"/>
          <w:numId w:val="5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9CD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заявителем: </w:t>
      </w:r>
    </w:p>
    <w:p w14:paraId="4ABC4450" w14:textId="2F3F9280" w:rsidR="00FD79CD" w:rsidRPr="00B338E6" w:rsidRDefault="00FD79CD" w:rsidP="00FD79CD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запрос о предоставлении государственной услуги </w:t>
      </w:r>
      <w:r w:rsidRPr="00B338E6">
        <w:rPr>
          <w:rFonts w:ascii="Times New Roman" w:hAnsi="Times New Roman" w:cs="Times New Roman"/>
          <w:sz w:val="28"/>
          <w:szCs w:val="28"/>
        </w:rPr>
        <w:t xml:space="preserve">(КНД </w:t>
      </w:r>
      <w:r w:rsidRPr="00FD79CD">
        <w:rPr>
          <w:rFonts w:ascii="Times New Roman" w:hAnsi="Times New Roman" w:cs="Times New Roman"/>
          <w:sz w:val="28"/>
          <w:szCs w:val="28"/>
        </w:rPr>
        <w:t>1110308</w:t>
      </w:r>
      <w:r w:rsidRPr="00B338E6">
        <w:rPr>
          <w:rFonts w:ascii="Times New Roman" w:hAnsi="Times New Roman" w:cs="Times New Roman"/>
          <w:sz w:val="28"/>
          <w:szCs w:val="28"/>
        </w:rPr>
        <w:t xml:space="preserve">, утверждено </w:t>
      </w:r>
      <w:r w:rsidRPr="00B63F3B">
        <w:rPr>
          <w:rFonts w:ascii="Times New Roman" w:hAnsi="Times New Roman" w:cs="Times New Roman"/>
          <w:sz w:val="28"/>
          <w:szCs w:val="28"/>
        </w:rPr>
        <w:t xml:space="preserve">Приказ ФНС России от 25.11.2019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63F3B">
        <w:rPr>
          <w:rFonts w:ascii="Times New Roman" w:hAnsi="Times New Roman" w:cs="Times New Roman"/>
          <w:sz w:val="28"/>
          <w:szCs w:val="28"/>
        </w:rPr>
        <w:t xml:space="preserve"> ММВ-7-1/586@ </w:t>
      </w:r>
      <w:r w:rsidR="00C6658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B63F3B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Федеральной налоговой </w:t>
      </w:r>
      <w:r w:rsidRPr="00B63F3B">
        <w:rPr>
          <w:rFonts w:ascii="Times New Roman" w:hAnsi="Times New Roman" w:cs="Times New Roman"/>
          <w:sz w:val="28"/>
          <w:szCs w:val="28"/>
        </w:rPr>
        <w:lastRenderedPageBreak/>
        <w:t>службы предоставления государственной услуги по предоставлению информации, содержащейся в государственном информационном ресурсе бухгалтерской (финансовой) отчетности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85D20">
        <w:rPr>
          <w:rFonts w:ascii="Times New Roman" w:eastAsiaTheme="minorHAnsi" w:hAnsi="Times New Roman" w:cs="Times New Roman"/>
          <w:sz w:val="28"/>
          <w:szCs w:val="28"/>
        </w:rPr>
        <w:t>)</w:t>
      </w:r>
      <w:r w:rsidRPr="00385D20">
        <w:rPr>
          <w:rFonts w:ascii="Times New Roman" w:hAnsi="Times New Roman" w:cs="Times New Roman"/>
          <w:sz w:val="28"/>
          <w:szCs w:val="28"/>
        </w:rPr>
        <w:t xml:space="preserve"> </w:t>
      </w:r>
      <w:r w:rsidRPr="00B338E6">
        <w:rPr>
          <w:rFonts w:ascii="Times New Roman" w:hAnsi="Times New Roman" w:cs="Times New Roman"/>
          <w:sz w:val="28"/>
          <w:szCs w:val="28"/>
        </w:rPr>
        <w:t>– оригинал;</w:t>
      </w:r>
      <w:r w:rsidRPr="00385D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957CAB" w14:textId="77777777" w:rsidR="00FD79CD" w:rsidRPr="00B338E6" w:rsidRDefault="00FD79CD" w:rsidP="00FD79C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08DC6A2A" w14:textId="77777777" w:rsidR="00FD79CD" w:rsidRPr="00B338E6" w:rsidRDefault="00FD79CD" w:rsidP="00FD79C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8E6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0AE19006" w14:textId="502A7902" w:rsidR="00FD79CD" w:rsidRPr="00FD79CD" w:rsidRDefault="00FD79CD" w:rsidP="00FD79CD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 </w:t>
      </w:r>
      <w:r w:rsidRPr="00FD79CD">
        <w:rPr>
          <w:rFonts w:ascii="Times New Roman" w:hAnsi="Times New Roman" w:cs="Times New Roman"/>
          <w:sz w:val="28"/>
          <w:szCs w:val="28"/>
        </w:rPr>
        <w:t xml:space="preserve">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0A5EE397" w14:textId="4C9AE253" w:rsidR="00FD79CD" w:rsidRPr="00FD79CD" w:rsidRDefault="00FD79CD" w:rsidP="00FD79CD">
      <w:pPr>
        <w:pStyle w:val="a3"/>
        <w:widowControl w:val="0"/>
        <w:numPr>
          <w:ilvl w:val="0"/>
          <w:numId w:val="6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79CD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 нет.</w:t>
      </w:r>
    </w:p>
    <w:p w14:paraId="53996F10" w14:textId="5A9D7BD3" w:rsidR="00BB3F33" w:rsidRPr="006B68C4" w:rsidRDefault="00FD79CD" w:rsidP="00FD79CD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10. И</w:t>
      </w:r>
      <w:r w:rsidRPr="00FD79CD">
        <w:rPr>
          <w:rFonts w:ascii="Times New Roman" w:hAnsi="Times New Roman" w:cs="Times New Roman"/>
          <w:sz w:val="28"/>
          <w:szCs w:val="28"/>
        </w:rPr>
        <w:t>нформация, являющаяся результатом предоставления услуги, направляется налогоплательщику налоговым органом</w:t>
      </w:r>
      <w:r w:rsidR="00BB3F33" w:rsidRPr="006B68C4">
        <w:rPr>
          <w:rFonts w:ascii="Times New Roman" w:hAnsi="Times New Roman" w:cs="Times New Roman"/>
          <w:sz w:val="28"/>
          <w:szCs w:val="28"/>
        </w:rPr>
        <w:t>.</w:t>
      </w:r>
    </w:p>
    <w:p w14:paraId="52E482A0" w14:textId="4FBFCA99" w:rsidR="00BB3F33" w:rsidRPr="006B68C4" w:rsidRDefault="00001E76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B3F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BB3F33" w:rsidRPr="006B68C4">
        <w:rPr>
          <w:rFonts w:ascii="Times New Roman" w:hAnsi="Times New Roman" w:cs="Times New Roman"/>
          <w:sz w:val="28"/>
          <w:szCs w:val="28"/>
        </w:rPr>
        <w:t>.</w:t>
      </w:r>
      <w:r w:rsidR="00312988">
        <w:rPr>
          <w:rFonts w:ascii="Times New Roman" w:hAnsi="Times New Roman" w:cs="Times New Roman"/>
          <w:sz w:val="28"/>
          <w:szCs w:val="28"/>
        </w:rPr>
        <w:t xml:space="preserve"> </w:t>
      </w:r>
      <w:r w:rsidR="00312988" w:rsidRPr="006B68C4">
        <w:rPr>
          <w:rFonts w:ascii="Times New Roman" w:hAnsi="Times New Roman" w:cs="Times New Roman"/>
          <w:sz w:val="28"/>
          <w:szCs w:val="28"/>
        </w:rPr>
        <w:t xml:space="preserve">Срок предоставления услуги составляет </w:t>
      </w:r>
      <w:r w:rsidR="00D8295F">
        <w:rPr>
          <w:rFonts w:ascii="Times New Roman" w:hAnsi="Times New Roman" w:cs="Times New Roman"/>
          <w:sz w:val="28"/>
          <w:szCs w:val="28"/>
        </w:rPr>
        <w:t>10</w:t>
      </w:r>
      <w:r w:rsidR="00312988" w:rsidRPr="006B68C4">
        <w:rPr>
          <w:rFonts w:ascii="Times New Roman" w:hAnsi="Times New Roman" w:cs="Times New Roman"/>
          <w:sz w:val="28"/>
          <w:szCs w:val="28"/>
        </w:rPr>
        <w:t xml:space="preserve"> рабочих дней с момента регистрации запроса в налогов</w:t>
      </w:r>
      <w:r w:rsidR="00312988">
        <w:rPr>
          <w:rFonts w:ascii="Times New Roman" w:hAnsi="Times New Roman" w:cs="Times New Roman"/>
          <w:sz w:val="28"/>
          <w:szCs w:val="28"/>
        </w:rPr>
        <w:t>о</w:t>
      </w:r>
      <w:r w:rsidR="00312988" w:rsidRPr="006B68C4">
        <w:rPr>
          <w:rFonts w:ascii="Times New Roman" w:hAnsi="Times New Roman" w:cs="Times New Roman"/>
          <w:sz w:val="28"/>
          <w:szCs w:val="28"/>
        </w:rPr>
        <w:t>м органе</w:t>
      </w:r>
      <w:r w:rsidR="00D8295F">
        <w:rPr>
          <w:rFonts w:ascii="Times New Roman" w:hAnsi="Times New Roman" w:cs="Times New Roman"/>
          <w:sz w:val="28"/>
          <w:szCs w:val="28"/>
        </w:rPr>
        <w:t>.</w:t>
      </w:r>
    </w:p>
    <w:p w14:paraId="237406B3" w14:textId="1277166F" w:rsidR="00BB3F33" w:rsidRPr="006B68C4" w:rsidRDefault="00BB3F33" w:rsidP="00BB3F33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8C4">
        <w:rPr>
          <w:rFonts w:ascii="Times New Roman" w:hAnsi="Times New Roman" w:cs="Times New Roman"/>
          <w:sz w:val="28"/>
          <w:szCs w:val="28"/>
        </w:rPr>
        <w:t>1</w:t>
      </w:r>
      <w:r w:rsidR="009F15B1">
        <w:rPr>
          <w:rFonts w:ascii="Times New Roman" w:hAnsi="Times New Roman" w:cs="Times New Roman"/>
          <w:sz w:val="28"/>
          <w:szCs w:val="28"/>
        </w:rPr>
        <w:t>2</w:t>
      </w:r>
      <w:r w:rsidRPr="006B68C4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административной процедуры, требования к порядку ее выполнения сотрудниками МФЦ:</w:t>
      </w:r>
    </w:p>
    <w:p w14:paraId="3531BAF3" w14:textId="77777777" w:rsidR="00BB3F33" w:rsidRPr="002A53A6" w:rsidRDefault="00BB3F33" w:rsidP="00BB3F33">
      <w:pPr>
        <w:widowControl w:val="0"/>
        <w:tabs>
          <w:tab w:val="left" w:pos="706"/>
        </w:tabs>
        <w:autoSpaceDE w:val="0"/>
        <w:autoSpaceDN w:val="0"/>
        <w:adjustRightInd w:val="0"/>
        <w:spacing w:before="5" w:after="160" w:line="240" w:lineRule="auto"/>
        <w:ind w:left="709"/>
        <w:rPr>
          <w:rFonts w:ascii="Times New Roman" w:hAnsi="Times New Roman" w:cs="Times New Roman"/>
          <w:color w:val="70AD47" w:themeColor="accent6"/>
          <w:sz w:val="28"/>
          <w:szCs w:val="28"/>
        </w:rPr>
      </w:pPr>
    </w:p>
    <w:tbl>
      <w:tblPr>
        <w:tblW w:w="98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1"/>
        <w:gridCol w:w="1798"/>
        <w:gridCol w:w="4678"/>
        <w:gridCol w:w="2126"/>
      </w:tblGrid>
      <w:tr w:rsidR="00BB3F33" w:rsidRPr="002A53A6" w14:paraId="2C540621" w14:textId="77777777" w:rsidTr="00C6658A">
        <w:trPr>
          <w:trHeight w:val="575"/>
          <w:tblHeader/>
        </w:trPr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DDBF6A" w14:textId="77777777" w:rsidR="00BB3F33" w:rsidRPr="00D80A72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80A7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D80A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90515C2" w14:textId="77777777" w:rsidR="00BB3F33" w:rsidRPr="00D80A72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80A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207B8F" w14:textId="77777777" w:rsidR="00BB3F33" w:rsidRPr="00D80A72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D80A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30ECC0" w14:textId="77777777" w:rsidR="00BB3F33" w:rsidRPr="00D80A72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80A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5FF74662" w14:textId="77777777" w:rsidR="00BB3F33" w:rsidRPr="00D80A72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BB3F33" w:rsidRPr="002A53A6" w14:paraId="2FB57D59" w14:textId="77777777" w:rsidTr="00C6658A">
        <w:trPr>
          <w:trHeight w:val="1"/>
        </w:trPr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E7BE260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A8542A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1B1C08D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6B34AD46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E83E47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0EAA20B5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B3F33" w:rsidRPr="002A53A6" w14:paraId="69DF42F9" w14:textId="77777777" w:rsidTr="00C6658A">
        <w:trPr>
          <w:trHeight w:val="1"/>
        </w:trPr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967EA5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856C71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19DDF21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данные представленных документов с данными, указанными в запросе и комплектность предоставляемых документов </w:t>
            </w:r>
          </w:p>
          <w:p w14:paraId="2085B1A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3FE3EF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0BC3995D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B3F33" w:rsidRPr="002A53A6" w14:paraId="35DE0FE8" w14:textId="77777777" w:rsidTr="00C6658A">
        <w:trPr>
          <w:trHeight w:val="1"/>
        </w:trPr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194185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F356D9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5779E8" w14:textId="48170E1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</w:t>
            </w:r>
            <w:r w:rsidR="003A044B">
              <w:rPr>
                <w:rFonts w:ascii="Times New Roman" w:hAnsi="Times New Roman" w:cs="Times New Roman"/>
                <w:sz w:val="28"/>
                <w:szCs w:val="28"/>
              </w:rPr>
              <w:t>прос</w:t>
            </w: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 и документы в ГИС СО «МФЦ», выдает заявителю на руки расписку о приеме документов для </w:t>
            </w:r>
            <w:r w:rsidRPr="00F0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предоставления услуги, сформированную средствами ГИС СО «МФЦ» с указанием регистрационного номера и даты приема запроса и документов</w:t>
            </w:r>
          </w:p>
          <w:p w14:paraId="04EC802B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FD9EA6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день </w:t>
            </w:r>
          </w:p>
          <w:p w14:paraId="3FBC4CE0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BB3F33" w:rsidRPr="002A53A6" w14:paraId="6BEC339F" w14:textId="77777777" w:rsidTr="00C6658A">
        <w:trPr>
          <w:trHeight w:val="1"/>
        </w:trPr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150BA7" w14:textId="77777777" w:rsidR="00BB3F33" w:rsidRPr="00F01E8A" w:rsidRDefault="00BB3F33" w:rsidP="00BB3F33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6CCD5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0FAF32" w14:textId="0BCC326A" w:rsidR="00BB3F33" w:rsidRPr="00F01E8A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 и направляет запрос посредством вида сведений СМЭВ </w:t>
            </w:r>
          </w:p>
          <w:p w14:paraId="1AC0EA68" w14:textId="77777777" w:rsidR="00BB3F33" w:rsidRPr="00F01E8A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электронном виде, заверенный усиленной квалифицированной</w:t>
            </w:r>
          </w:p>
          <w:p w14:paraId="75ED5811" w14:textId="77777777" w:rsidR="00BB3F33" w:rsidRPr="00F01E8A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2D587E89" w14:textId="33B6D663" w:rsidR="00BB3F33" w:rsidRDefault="00BB3F33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сотрудника МФЦ.</w:t>
            </w:r>
          </w:p>
          <w:p w14:paraId="084B718E" w14:textId="5150030A" w:rsidR="00D8295F" w:rsidRDefault="00D8295F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C418A" w14:textId="77777777" w:rsidR="00D8295F" w:rsidRDefault="00D8295F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EF6D8" w14:textId="77777777" w:rsidR="00D8295F" w:rsidRDefault="00D8295F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7392A" w14:textId="77777777" w:rsidR="00D8295F" w:rsidRDefault="00D8295F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918827" w14:textId="2290C30B" w:rsidR="00D8295F" w:rsidRPr="00F01E8A" w:rsidRDefault="00D8295F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Информация, являющаяся результатом предоставления услуги, направляется заявителю налоговым органом.</w:t>
            </w:r>
          </w:p>
          <w:p w14:paraId="36FB1913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FDB66F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754C9391" w14:textId="77777777" w:rsidR="00BB3F33" w:rsidRPr="00F01E8A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(но н</w:t>
            </w:r>
            <w:r w:rsidRPr="00F01E8A">
              <w:rPr>
                <w:rFonts w:ascii="Times New Roman" w:hAnsi="Times New Roman" w:cs="Times New Roman"/>
                <w:sz w:val="28"/>
                <w:szCs w:val="28"/>
              </w:rPr>
              <w:t>е позднее следующего рабочего дня, со дня приема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4081EC32" w14:textId="77777777" w:rsidR="00BB3F33" w:rsidRDefault="00BB3F3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C5274A" w14:textId="77777777" w:rsidR="00D8295F" w:rsidRDefault="00D8295F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3D25FB" w14:textId="77777777" w:rsidR="00D8295F" w:rsidRDefault="00D8295F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61A50" w14:textId="79894DAF" w:rsidR="00D8295F" w:rsidRPr="00F01E8A" w:rsidRDefault="00D8295F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рабочих дней, со дня</w:t>
            </w:r>
            <w:r w:rsidR="009F1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регистрации в налоговом органе</w:t>
            </w:r>
          </w:p>
        </w:tc>
      </w:tr>
    </w:tbl>
    <w:p w14:paraId="77F9654C" w14:textId="77777777" w:rsidR="00BB3F33" w:rsidRDefault="00BB3F33" w:rsidP="00BB3F3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70AD47" w:themeColor="accent6"/>
          <w:sz w:val="28"/>
          <w:szCs w:val="28"/>
        </w:rPr>
      </w:pPr>
    </w:p>
    <w:p w14:paraId="0CE2ED89" w14:textId="2780C5C3" w:rsidR="00BB6F07" w:rsidRDefault="00BB6F07"/>
    <w:p w14:paraId="122F9DB0" w14:textId="47C1263B" w:rsidR="00101D9B" w:rsidRDefault="00101D9B"/>
    <w:p w14:paraId="361CC266" w14:textId="614ED1C5" w:rsidR="003A044B" w:rsidRDefault="00101D9B" w:rsidP="003129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  <w:r w:rsidR="003A044B">
        <w:rPr>
          <w:rFonts w:ascii="Times New Roman" w:hAnsi="Times New Roman" w:cs="Times New Roman"/>
          <w:sz w:val="28"/>
          <w:szCs w:val="28"/>
        </w:rPr>
        <w:tab/>
      </w:r>
    </w:p>
    <w:p w14:paraId="57E46F3D" w14:textId="77777777" w:rsidR="00101D9B" w:rsidRDefault="00101D9B"/>
    <w:sectPr w:rsidR="00101D9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CFA83" w14:textId="77777777" w:rsidR="00D80A72" w:rsidRDefault="00D80A72" w:rsidP="00D80A72">
      <w:pPr>
        <w:spacing w:after="0" w:line="240" w:lineRule="auto"/>
      </w:pPr>
      <w:r>
        <w:separator/>
      </w:r>
    </w:p>
  </w:endnote>
  <w:endnote w:type="continuationSeparator" w:id="0">
    <w:p w14:paraId="7A80A7A7" w14:textId="77777777" w:rsidR="00D80A72" w:rsidRDefault="00D80A72" w:rsidP="00D8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224C" w14:textId="77777777" w:rsidR="00D80A72" w:rsidRDefault="00D80A72" w:rsidP="00D80A72">
      <w:pPr>
        <w:spacing w:after="0" w:line="240" w:lineRule="auto"/>
      </w:pPr>
      <w:r>
        <w:separator/>
      </w:r>
    </w:p>
  </w:footnote>
  <w:footnote w:type="continuationSeparator" w:id="0">
    <w:p w14:paraId="5C693305" w14:textId="77777777" w:rsidR="00D80A72" w:rsidRDefault="00D80A72" w:rsidP="00D8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3427969"/>
      <w:docPartObj>
        <w:docPartGallery w:val="Page Numbers (Top of Page)"/>
        <w:docPartUnique/>
      </w:docPartObj>
    </w:sdtPr>
    <w:sdtEndPr/>
    <w:sdtContent>
      <w:p w14:paraId="56E2F7B7" w14:textId="07ACF5EF" w:rsidR="00D80A72" w:rsidRDefault="00D80A7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56418F" w14:textId="232ED660" w:rsidR="00D80A72" w:rsidRDefault="00D80A7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C52B2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A22AA"/>
    <w:multiLevelType w:val="hybridMultilevel"/>
    <w:tmpl w:val="E85802AA"/>
    <w:lvl w:ilvl="0" w:tplc="2594EF7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9D0D3F"/>
    <w:multiLevelType w:val="hybridMultilevel"/>
    <w:tmpl w:val="BA0E1A30"/>
    <w:lvl w:ilvl="0" w:tplc="34BED08A">
      <w:start w:val="7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1691311"/>
    <w:multiLevelType w:val="hybridMultilevel"/>
    <w:tmpl w:val="8D54333A"/>
    <w:lvl w:ilvl="0" w:tplc="EC6A393E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46C2941"/>
    <w:multiLevelType w:val="hybridMultilevel"/>
    <w:tmpl w:val="A5B6E6E0"/>
    <w:lvl w:ilvl="0" w:tplc="FE906AEE">
      <w:start w:val="4"/>
      <w:numFmt w:val="decimal"/>
      <w:lvlText w:val="%1."/>
      <w:lvlJc w:val="left"/>
      <w:pPr>
        <w:ind w:left="708" w:firstLine="0"/>
      </w:pPr>
      <w:rPr>
        <w:rFonts w:ascii="Times New Roman CYR" w:hAnsi="Times New Roman CYR" w:cs="Times New Roman CYR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5" w15:restartNumberingAfterBreak="0">
    <w:nsid w:val="6CE853A9"/>
    <w:multiLevelType w:val="hybridMultilevel"/>
    <w:tmpl w:val="5CC2F472"/>
    <w:lvl w:ilvl="0" w:tplc="47F28B82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F33"/>
    <w:rsid w:val="00001E76"/>
    <w:rsid w:val="00101D9B"/>
    <w:rsid w:val="00312988"/>
    <w:rsid w:val="003A044B"/>
    <w:rsid w:val="008039B0"/>
    <w:rsid w:val="008110BF"/>
    <w:rsid w:val="009F15B1"/>
    <w:rsid w:val="00A112D1"/>
    <w:rsid w:val="00B63F3B"/>
    <w:rsid w:val="00BB3F33"/>
    <w:rsid w:val="00BB6F07"/>
    <w:rsid w:val="00BD55BD"/>
    <w:rsid w:val="00C078DF"/>
    <w:rsid w:val="00C539E6"/>
    <w:rsid w:val="00C6658A"/>
    <w:rsid w:val="00D80A72"/>
    <w:rsid w:val="00D8295F"/>
    <w:rsid w:val="00FD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1A9309"/>
  <w15:chartTrackingRefBased/>
  <w15:docId w15:val="{06CC4481-9D16-4E40-A4D7-EAC5772B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F33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F33"/>
    <w:pPr>
      <w:ind w:left="720"/>
    </w:pPr>
  </w:style>
  <w:style w:type="character" w:styleId="a4">
    <w:name w:val="annotation reference"/>
    <w:uiPriority w:val="99"/>
    <w:semiHidden/>
    <w:unhideWhenUsed/>
    <w:rsid w:val="00BB3F3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B3F3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B3F33"/>
    <w:rPr>
      <w:rFonts w:ascii="Calibri" w:eastAsia="Calibri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B3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3F33"/>
    <w:rPr>
      <w:rFonts w:ascii="Segoe UI" w:eastAsia="Calibri" w:hAnsi="Segoe UI" w:cs="Segoe UI"/>
      <w:sz w:val="18"/>
      <w:szCs w:val="18"/>
    </w:rPr>
  </w:style>
  <w:style w:type="table" w:styleId="a9">
    <w:name w:val="Table Grid"/>
    <w:basedOn w:val="a1"/>
    <w:uiPriority w:val="39"/>
    <w:rsid w:val="00101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8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80A72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D8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80A7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5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cp:lastPrinted>2021-05-28T08:03:00Z</cp:lastPrinted>
  <dcterms:created xsi:type="dcterms:W3CDTF">2021-05-21T08:50:00Z</dcterms:created>
  <dcterms:modified xsi:type="dcterms:W3CDTF">2021-05-28T08:03:00Z</dcterms:modified>
</cp:coreProperties>
</file>